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9E8" w:rsidRDefault="00360181" w:rsidP="00360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181">
        <w:rPr>
          <w:rFonts w:ascii="Times New Roman" w:hAnsi="Times New Roman" w:cs="Times New Roman"/>
          <w:b/>
          <w:sz w:val="28"/>
          <w:szCs w:val="28"/>
        </w:rPr>
        <w:t>Вопросы к 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дисциплине «Биржевое дело» </w:t>
      </w:r>
      <w:bookmarkStart w:id="0" w:name="_GoBack"/>
      <w:bookmarkEnd w:id="0"/>
    </w:p>
    <w:p w:rsidR="00360181" w:rsidRPr="00360181" w:rsidRDefault="00360181" w:rsidP="003601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Биржевая торговля как форма оптовой торговли, ее основные характеристики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Биржа как организатор биржевой торговли, ее задачи, функции, роль в организации и обслуживании биржевой торговли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Классификация бирж по различным признакам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Биржевой товар, понятие предъявляемые требования. Эволюция биржевого товара в современных условиях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Регулирование биржевой деятельности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Саморегулирование биржевой деятельности: принципы и формы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Товарная биржа и особенности ее функционирования. Биржевой товар.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Биржевые сделки на товарной бирже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Участники биржевой торговли на товарной бирже, их права и обязанности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Фондовая биржа: статус, члены, лицензирование.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Сделки с ценными бумагами на фондовой бирже и их виды.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Срочные и кассовые сделки на фондовой бирже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Механизм функционирования фондовой биржи. Листинг ценных бумаг.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Биржевой торг: открытые и закрытые торги, разновидности открытого аукциона, электронные торги.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Котировка ценных бумаг на фондовой бирже.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Оформление и исполнение биржевых сделок с ценными бумагами.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Валюта как биржевой товар. Роль валютной биржи на валютном рынке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Особенности организации валютных бирж в РФ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Виды сделок с валютой. Биржевые и внебиржевые валютные сделки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 xml:space="preserve">Механизм функционирования валютной биржи. 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Оформление и исполнение сделок с валютой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Клиринг и расчеты: сущность и функции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Принципы организации клиринга и расчетов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 и совершенствования системы клиринга и расчетов в современных условиях.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Биржевая торговля как одна из форм оптовой торговли.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Причины и условия возрождения биржевой торговли в России в 1990 - 1991 гг.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Классификация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Характеристика биржевых товаров, реализуемых на товарных биржах.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Особенности биржевого товара фондовых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Понятие о ценных бумагах, их классификация.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Валюта как товар.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Институциональная структура товарных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Усиление роли саморегулирования в биржевой деятельности.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Структура биржи.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Состав органов управления биржи.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Место брокерских контор в биржевой деятельности.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Биржевая торговля как форма оптовой торговли, ее основные характеристики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Биржа как организатор биржевой торговли, ее задачи, функции, роль в организации и обслуживании биржевой торговли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Классификация бирж по различным признакам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Биржевой товар, понятие предъявляемые требования. Эволюция биржевого товара в современных условиях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Регулирование биржевой деятельности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Саморегулирование биржевой деятельности: принципы и формы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Товарная биржа и особенности ее функционирования. Биржевой товар.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lastRenderedPageBreak/>
        <w:t>Биржевые сделки на товарной бирже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Участники биржевой торговли на товарной бирже, их права и обязанности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Фондовая биржа: статус, члены, лицензирование.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Сделки с ценными бумагами на фондовой бирже и их виды.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Срочные и кассовые сделки на фондовой бирже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Механизм функционирования фондовой биржи. Листинг ценных бумаг.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Биржевой торг: открытые и закрытые торги, разновидности открытого аукциона, электронные торги.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Котировка ценных бумаг на фондовой бирже.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Оформление и исполнение биржевых сделок с ценными бумагами.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Валюта как биржевой товар. Роль валютной биржи на валютном рынке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Особенности организации валютных бирж в РФ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Виды сделок с валютой. Биржевые и внебиржевые валютные сделки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 xml:space="preserve">Механизм функционирования валютной биржи. 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Оформление и исполнение сделок с валютой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Клиринг и расчеты: сущность и функции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Принципы организации клиринга и расчетов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 и совершенствования системы клиринга и расчетов в современных условиях.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Биржевая торговля как одна из форм оптовой торговли.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Причины и условия возрождения биржевой торговли в России в 1990 - 1991 гг.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Классификация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Характеристика биржевых товаров, реализуемых на товарных биржах.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Особенности биржевого товара фондовых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Понятие о ценных бумагах, их классификация.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Валюта как товар.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Институциональная структура товарных бирж.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Усиление роли саморегулирования в биржевой деятельности.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Структура биржи.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Состав органов управления биржи.</w:t>
      </w:r>
    </w:p>
    <w:p w:rsidR="00360181" w:rsidRPr="00360181" w:rsidRDefault="00360181" w:rsidP="003601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60181">
        <w:rPr>
          <w:rFonts w:ascii="Times New Roman" w:eastAsia="Calibri" w:hAnsi="Times New Roman" w:cs="Times New Roman"/>
          <w:sz w:val="24"/>
          <w:szCs w:val="24"/>
        </w:rPr>
        <w:t>Место брокерских контор в биржевой деятельности.</w:t>
      </w:r>
    </w:p>
    <w:p w:rsidR="00360181" w:rsidRPr="00360181" w:rsidRDefault="00360181" w:rsidP="00360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0181" w:rsidRPr="0036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46A75"/>
    <w:multiLevelType w:val="hybridMultilevel"/>
    <w:tmpl w:val="9CDC3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1"/>
    <w:rsid w:val="00342774"/>
    <w:rsid w:val="00360181"/>
    <w:rsid w:val="006D64CF"/>
    <w:rsid w:val="00DF49E8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2C5F"/>
  <w15:chartTrackingRefBased/>
  <w15:docId w15:val="{82B7D027-2545-4D1A-8088-F8590C4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2</cp:revision>
  <cp:lastPrinted>2020-01-13T13:18:00Z</cp:lastPrinted>
  <dcterms:created xsi:type="dcterms:W3CDTF">2020-01-13T13:17:00Z</dcterms:created>
  <dcterms:modified xsi:type="dcterms:W3CDTF">2020-01-13T13:19:00Z</dcterms:modified>
</cp:coreProperties>
</file>